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2D" w:rsidRDefault="007F42DA">
      <w:r>
        <w:t>Signs and Rite of Confirmation:</w:t>
      </w:r>
    </w:p>
    <w:p w:rsidR="007F42DA" w:rsidRDefault="007F42DA" w:rsidP="007F42DA">
      <w:pPr>
        <w:pStyle w:val="ListParagraph"/>
        <w:numPr>
          <w:ilvl w:val="0"/>
          <w:numId w:val="1"/>
        </w:numPr>
      </w:pPr>
      <w:r>
        <w:t>Anointing with Chrism</w:t>
      </w:r>
    </w:p>
    <w:p w:rsidR="00F1597C" w:rsidRDefault="00F1597C" w:rsidP="007F42DA">
      <w:pPr>
        <w:pStyle w:val="ListParagraph"/>
        <w:numPr>
          <w:ilvl w:val="1"/>
          <w:numId w:val="1"/>
        </w:numPr>
      </w:pPr>
      <w:r>
        <w:t>Catechism</w:t>
      </w:r>
      <w:r w:rsidR="00583AF4">
        <w:t xml:space="preserve"> of the Catholic Church</w:t>
      </w:r>
      <w:bookmarkStart w:id="0" w:name="_GoBack"/>
      <w:bookmarkEnd w:id="0"/>
      <w:r>
        <w:t xml:space="preserve"> 1293-1295: </w:t>
      </w:r>
    </w:p>
    <w:p w:rsidR="007F42DA" w:rsidRDefault="007F42DA" w:rsidP="00F1597C">
      <w:pPr>
        <w:pStyle w:val="ListParagraph"/>
        <w:numPr>
          <w:ilvl w:val="2"/>
          <w:numId w:val="1"/>
        </w:numPr>
      </w:pPr>
      <w:r>
        <w:t>Chrism</w:t>
      </w:r>
      <w:r w:rsidR="00F1597C">
        <w:t>/oil- joy and abundance</w:t>
      </w:r>
    </w:p>
    <w:p w:rsidR="00F1597C" w:rsidRDefault="00F1597C" w:rsidP="00F1597C">
      <w:pPr>
        <w:pStyle w:val="ListParagraph"/>
        <w:numPr>
          <w:ilvl w:val="3"/>
          <w:numId w:val="1"/>
        </w:numPr>
      </w:pPr>
      <w:r>
        <w:t>Cleanses</w:t>
      </w:r>
    </w:p>
    <w:p w:rsidR="00F1597C" w:rsidRDefault="00F1597C" w:rsidP="00F1597C">
      <w:pPr>
        <w:pStyle w:val="ListParagraph"/>
        <w:numPr>
          <w:ilvl w:val="3"/>
          <w:numId w:val="1"/>
        </w:numPr>
      </w:pPr>
      <w:r>
        <w:t>Limber</w:t>
      </w:r>
      <w:r>
        <w:tab/>
        <w:t>s</w:t>
      </w:r>
    </w:p>
    <w:p w:rsidR="00F1597C" w:rsidRDefault="00F1597C" w:rsidP="00F1597C">
      <w:pPr>
        <w:pStyle w:val="ListParagraph"/>
        <w:numPr>
          <w:ilvl w:val="3"/>
          <w:numId w:val="1"/>
        </w:numPr>
      </w:pPr>
      <w:r>
        <w:t>“Sign of healing”</w:t>
      </w:r>
    </w:p>
    <w:p w:rsidR="00F1597C" w:rsidRDefault="00F1597C" w:rsidP="00F1597C">
      <w:pPr>
        <w:pStyle w:val="ListParagraph"/>
        <w:numPr>
          <w:ilvl w:val="3"/>
          <w:numId w:val="1"/>
        </w:numPr>
      </w:pPr>
      <w:r>
        <w:t>“makes radiant with beauty, health, and strength”</w:t>
      </w:r>
    </w:p>
    <w:p w:rsidR="00F1597C" w:rsidRDefault="00F1597C" w:rsidP="00F1597C">
      <w:pPr>
        <w:pStyle w:val="ListParagraph"/>
        <w:numPr>
          <w:ilvl w:val="2"/>
          <w:numId w:val="1"/>
        </w:numPr>
      </w:pPr>
      <w:r>
        <w:t>In Confirmation, oil takes on the sign of consecration</w:t>
      </w:r>
    </w:p>
    <w:p w:rsidR="007F42DA" w:rsidRDefault="007F42DA" w:rsidP="00F1597C">
      <w:pPr>
        <w:pStyle w:val="ListParagraph"/>
        <w:numPr>
          <w:ilvl w:val="2"/>
          <w:numId w:val="1"/>
        </w:numPr>
      </w:pPr>
      <w:r>
        <w:t xml:space="preserve">Seal- </w:t>
      </w:r>
      <w:r w:rsidR="00F1597C">
        <w:t>“symbol of a person, a sign of personal authority, or ownership of an object”</w:t>
      </w:r>
    </w:p>
    <w:p w:rsidR="007F42DA" w:rsidRDefault="007F42DA" w:rsidP="007F42DA">
      <w:pPr>
        <w:pStyle w:val="ListParagraph"/>
        <w:numPr>
          <w:ilvl w:val="2"/>
          <w:numId w:val="1"/>
        </w:numPr>
      </w:pPr>
      <w:r>
        <w:t>Confirmand are given Christ’s seal</w:t>
      </w:r>
    </w:p>
    <w:p w:rsidR="00E7467C" w:rsidRDefault="00E7467C" w:rsidP="00E7467C">
      <w:pPr>
        <w:pStyle w:val="ListParagraph"/>
        <w:numPr>
          <w:ilvl w:val="0"/>
          <w:numId w:val="1"/>
        </w:numPr>
      </w:pPr>
      <w:r>
        <w:t>Laying on of Hands</w:t>
      </w:r>
    </w:p>
    <w:p w:rsidR="00E7467C" w:rsidRDefault="00E7467C" w:rsidP="0013507F">
      <w:pPr>
        <w:pStyle w:val="ListParagraph"/>
        <w:numPr>
          <w:ilvl w:val="1"/>
          <w:numId w:val="1"/>
        </w:numPr>
      </w:pPr>
      <w:r>
        <w:t>Bishop invokes the Holy Spirit and prays, “Be sealed with the Gift of the Holy Spirit”</w:t>
      </w:r>
    </w:p>
    <w:p w:rsidR="00E7467C" w:rsidRDefault="00E7467C" w:rsidP="00E7467C">
      <w:pPr>
        <w:pStyle w:val="ListParagraph"/>
        <w:numPr>
          <w:ilvl w:val="0"/>
          <w:numId w:val="1"/>
        </w:numPr>
      </w:pPr>
      <w:r>
        <w:t>Sign of Peace</w:t>
      </w:r>
    </w:p>
    <w:p w:rsidR="00E7467C" w:rsidRDefault="00E7467C" w:rsidP="0013507F">
      <w:pPr>
        <w:pStyle w:val="ListParagraph"/>
        <w:numPr>
          <w:ilvl w:val="1"/>
          <w:numId w:val="1"/>
        </w:numPr>
      </w:pPr>
      <w:r>
        <w:t>United to Bishop and the Church</w:t>
      </w:r>
    </w:p>
    <w:p w:rsidR="00E7467C" w:rsidRDefault="00E7467C" w:rsidP="0013507F"/>
    <w:p w:rsidR="0013507F" w:rsidRDefault="0013507F" w:rsidP="0013507F">
      <w:pPr>
        <w:pStyle w:val="ListParagraph"/>
        <w:numPr>
          <w:ilvl w:val="0"/>
          <w:numId w:val="2"/>
        </w:numPr>
      </w:pPr>
      <w:r>
        <w:t>Effects of Confirmation</w:t>
      </w:r>
    </w:p>
    <w:p w:rsidR="0013507F" w:rsidRDefault="0013507F" w:rsidP="0013507F">
      <w:pPr>
        <w:pStyle w:val="ListParagraph"/>
        <w:numPr>
          <w:ilvl w:val="1"/>
          <w:numId w:val="2"/>
        </w:numPr>
      </w:pPr>
      <w:r>
        <w:t xml:space="preserve">Catechism </w:t>
      </w:r>
      <w:r w:rsidR="00583AF4">
        <w:t xml:space="preserve">of the Catholic Church </w:t>
      </w:r>
      <w:r>
        <w:t>1302-1305</w:t>
      </w:r>
    </w:p>
    <w:p w:rsidR="0013507F" w:rsidRDefault="0013507F" w:rsidP="0013507F">
      <w:pPr>
        <w:pStyle w:val="ListParagraph"/>
        <w:numPr>
          <w:ilvl w:val="1"/>
          <w:numId w:val="2"/>
        </w:numPr>
      </w:pPr>
      <w:r>
        <w:t>Full outpouring of the Holy Spirit</w:t>
      </w:r>
    </w:p>
    <w:p w:rsidR="0013507F" w:rsidRDefault="0013507F" w:rsidP="0013507F">
      <w:pPr>
        <w:pStyle w:val="ListParagraph"/>
        <w:numPr>
          <w:ilvl w:val="2"/>
          <w:numId w:val="2"/>
        </w:numPr>
      </w:pPr>
      <w:r>
        <w:t>Pentecost (same thing!)</w:t>
      </w:r>
    </w:p>
    <w:p w:rsidR="0013507F" w:rsidRDefault="0013507F" w:rsidP="0013507F">
      <w:pPr>
        <w:pStyle w:val="ListParagraph"/>
        <w:numPr>
          <w:ilvl w:val="2"/>
          <w:numId w:val="2"/>
        </w:numPr>
      </w:pPr>
      <w:r>
        <w:t>Deepens our Baptismal graces including:</w:t>
      </w:r>
    </w:p>
    <w:p w:rsidR="0013507F" w:rsidRDefault="0013507F" w:rsidP="0013507F">
      <w:pPr>
        <w:pStyle w:val="ListParagraph"/>
        <w:numPr>
          <w:ilvl w:val="3"/>
          <w:numId w:val="2"/>
        </w:numPr>
      </w:pPr>
      <w:r>
        <w:t>Increase gifts of the Holy Spirit</w:t>
      </w:r>
    </w:p>
    <w:p w:rsidR="0013507F" w:rsidRDefault="0013507F" w:rsidP="0013507F">
      <w:pPr>
        <w:pStyle w:val="ListParagraph"/>
        <w:numPr>
          <w:ilvl w:val="3"/>
          <w:numId w:val="2"/>
        </w:numPr>
      </w:pPr>
      <w:r>
        <w:t>Unites us to and “renders our bond more perfect” with the Church</w:t>
      </w:r>
    </w:p>
    <w:p w:rsidR="0013507F" w:rsidRDefault="0013507F" w:rsidP="0013507F">
      <w:pPr>
        <w:pStyle w:val="ListParagraph"/>
        <w:numPr>
          <w:ilvl w:val="3"/>
          <w:numId w:val="2"/>
        </w:numPr>
      </w:pPr>
      <w:r>
        <w:t>Unites us to Christ</w:t>
      </w:r>
    </w:p>
    <w:p w:rsidR="0013507F" w:rsidRDefault="0013507F" w:rsidP="0013507F">
      <w:pPr>
        <w:pStyle w:val="ListParagraph"/>
        <w:numPr>
          <w:ilvl w:val="3"/>
          <w:numId w:val="2"/>
        </w:numPr>
      </w:pPr>
      <w:r>
        <w:t>“roots us more deeply in divine filiation”</w:t>
      </w:r>
    </w:p>
    <w:p w:rsidR="0013507F" w:rsidRDefault="0013507F" w:rsidP="0013507F">
      <w:pPr>
        <w:pStyle w:val="ListParagraph"/>
        <w:numPr>
          <w:ilvl w:val="4"/>
          <w:numId w:val="2"/>
        </w:numPr>
      </w:pPr>
      <w:r>
        <w:t>“Divine filiation”- we are made children of God through our Baptism</w:t>
      </w:r>
    </w:p>
    <w:p w:rsidR="0013507F" w:rsidRDefault="0013507F" w:rsidP="0013507F">
      <w:pPr>
        <w:pStyle w:val="ListParagraph"/>
        <w:numPr>
          <w:ilvl w:val="4"/>
          <w:numId w:val="2"/>
        </w:numPr>
      </w:pPr>
      <w:r>
        <w:t>Confirmation roots us more deeply in this divine mystery</w:t>
      </w:r>
    </w:p>
    <w:p w:rsidR="0013507F" w:rsidRDefault="0013507F" w:rsidP="0013507F">
      <w:pPr>
        <w:pStyle w:val="ListParagraph"/>
        <w:numPr>
          <w:ilvl w:val="3"/>
          <w:numId w:val="2"/>
        </w:numPr>
      </w:pPr>
      <w:r>
        <w:t>Gives us strength to be witnesses of Christ in word and deed</w:t>
      </w:r>
    </w:p>
    <w:p w:rsidR="0013507F" w:rsidRDefault="0013507F" w:rsidP="0013507F">
      <w:pPr>
        <w:pStyle w:val="ListParagraph"/>
        <w:numPr>
          <w:ilvl w:val="1"/>
          <w:numId w:val="2"/>
        </w:numPr>
      </w:pPr>
      <w:r>
        <w:t>Character of the Sacrament</w:t>
      </w:r>
    </w:p>
    <w:p w:rsidR="0013507F" w:rsidRDefault="0013507F" w:rsidP="0013507F">
      <w:pPr>
        <w:pStyle w:val="ListParagraph"/>
        <w:numPr>
          <w:ilvl w:val="3"/>
          <w:numId w:val="2"/>
        </w:numPr>
      </w:pPr>
      <w:r>
        <w:t>Leaves an indelible mark on the soul (just as in Baptism and Holy Orders)</w:t>
      </w:r>
    </w:p>
    <w:p w:rsidR="0013507F" w:rsidRDefault="0013507F" w:rsidP="0013507F">
      <w:pPr>
        <w:pStyle w:val="ListParagraph"/>
        <w:numPr>
          <w:ilvl w:val="3"/>
          <w:numId w:val="2"/>
        </w:numPr>
      </w:pPr>
      <w:r>
        <w:t>Indelible-indissoluble</w:t>
      </w:r>
    </w:p>
    <w:p w:rsidR="0013507F" w:rsidRDefault="0013507F" w:rsidP="0013507F">
      <w:pPr>
        <w:pStyle w:val="ListParagraph"/>
        <w:numPr>
          <w:ilvl w:val="4"/>
          <w:numId w:val="2"/>
        </w:numPr>
      </w:pPr>
      <w:r>
        <w:t>Cannot be taken away regardless of circumstances or life choices</w:t>
      </w:r>
    </w:p>
    <w:p w:rsidR="0013507F" w:rsidRDefault="0013507F" w:rsidP="0013507F">
      <w:pPr>
        <w:pStyle w:val="ListParagraph"/>
        <w:numPr>
          <w:ilvl w:val="4"/>
          <w:numId w:val="2"/>
        </w:numPr>
      </w:pPr>
      <w:r>
        <w:t>IT IS A BIG DEAL!</w:t>
      </w:r>
    </w:p>
    <w:sectPr w:rsidR="0013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C25"/>
    <w:multiLevelType w:val="hybridMultilevel"/>
    <w:tmpl w:val="191A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84"/>
    <w:multiLevelType w:val="hybridMultilevel"/>
    <w:tmpl w:val="D638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DA"/>
    <w:rsid w:val="0013507F"/>
    <w:rsid w:val="00500A2D"/>
    <w:rsid w:val="00583AF4"/>
    <w:rsid w:val="007F42DA"/>
    <w:rsid w:val="00E7467C"/>
    <w:rsid w:val="00F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8D1DF-A1A9-4D85-894F-8BA3668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Unger</dc:creator>
  <cp:keywords/>
  <dc:description/>
  <cp:lastModifiedBy>Christie Unger</cp:lastModifiedBy>
  <cp:revision>4</cp:revision>
  <dcterms:created xsi:type="dcterms:W3CDTF">2018-09-06T20:37:00Z</dcterms:created>
  <dcterms:modified xsi:type="dcterms:W3CDTF">2018-09-21T15:59:00Z</dcterms:modified>
</cp:coreProperties>
</file>